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1605"/>
        <w:jc w:val="center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0"/>
        </w:rPr>
        <w:t xml:space="preserve">DISTRICT LEARNING &amp; EVENT DATES 2027 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283"/>
        <w:tblW w:w="9985.0" w:type="dxa"/>
        <w:jc w:val="left"/>
        <w:tblLayout w:type="fixed"/>
        <w:tblLook w:val="0400"/>
      </w:tblPr>
      <w:tblGrid>
        <w:gridCol w:w="1705"/>
        <w:gridCol w:w="4500"/>
        <w:gridCol w:w="3780"/>
        <w:tblGridChange w:id="0">
          <w:tblGrid>
            <w:gridCol w:w="1705"/>
            <w:gridCol w:w="4500"/>
            <w:gridCol w:w="3780"/>
          </w:tblGrid>
        </w:tblGridChange>
      </w:tblGrid>
      <w:tr>
        <w:trPr>
          <w:cantSplit w:val="0"/>
          <w:trHeight w:val="341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caedfb" w:val="clear"/>
            <w:vAlign w:val="center"/>
          </w:tcPr>
          <w:p w:rsidR="00000000" w:rsidDel="00000000" w:rsidP="00000000" w:rsidRDefault="00000000" w:rsidRPr="00000000" w14:paraId="00000002">
            <w:pPr>
              <w:spacing w:line="240" w:lineRule="auto"/>
              <w:ind w:firstLine="191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2027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caedfb" w:val="clear"/>
            <w:vAlign w:val="center"/>
          </w:tcPr>
          <w:p w:rsidR="00000000" w:rsidDel="00000000" w:rsidP="00000000" w:rsidRDefault="00000000" w:rsidRPr="00000000" w14:paraId="00000003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 or Action Item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caedfb" w:val="clear"/>
            <w:vAlign w:val="center"/>
          </w:tcPr>
          <w:p w:rsidR="00000000" w:rsidDel="00000000" w:rsidP="00000000" w:rsidRDefault="00000000" w:rsidRPr="00000000" w14:paraId="00000004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Location (If Applicable)</w:t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February 5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line="240" w:lineRule="auto"/>
              <w:ind w:left="240" w:hanging="5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District Leadership Learning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line="240" w:lineRule="auto"/>
              <w:ind w:left="246" w:hanging="6.000000000000014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RCC (11:30 am – 3:30 pm)</w:t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February 6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40" w:lineRule="auto"/>
              <w:ind w:left="240" w:hanging="5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Grants Management Learning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line="240" w:lineRule="auto"/>
              <w:ind w:left="246" w:hanging="6.000000000000014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RCC (8:30am - 12:30pm)</w:t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February 27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240" w:lineRule="auto"/>
              <w:ind w:left="240" w:hanging="5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Four-Way Test District Speech Contest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line="240" w:lineRule="auto"/>
              <w:ind w:left="246" w:hanging="6.000000000000014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RCC (9:00-2:00)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March 11-13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line="240" w:lineRule="auto"/>
              <w:ind w:left="240" w:hanging="5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Carolinas’ PETS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line="240" w:lineRule="auto"/>
              <w:ind w:left="246" w:hanging="6.000000000000014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Sheraton Four Seasons Greensboro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March 31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line="240" w:lineRule="auto"/>
              <w:ind w:left="240" w:hanging="5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Submit RYLA student participation forms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line="240" w:lineRule="auto"/>
              <w:ind w:left="246" w:hanging="6.000000000000014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Online to RYLA7690.org</w:t>
            </w:r>
          </w:p>
        </w:tc>
      </w:tr>
      <w:tr>
        <w:trPr>
          <w:cantSplit w:val="0"/>
          <w:trHeight w:val="404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April 3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line="240" w:lineRule="auto"/>
              <w:ind w:left="240" w:hanging="5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Duke-UNC Peace Spring Conference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line="240" w:lineRule="auto"/>
              <w:ind w:left="246" w:hanging="6.000000000000014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FedEx Global Education Center (8am-4pm)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April 22-25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line="240" w:lineRule="auto"/>
              <w:ind w:left="240" w:hanging="5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DG Karen's District Conference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line="240" w:lineRule="auto"/>
              <w:ind w:left="246" w:hanging="6.000000000000014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Williamsburg, VA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April 30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40" w:lineRule="auto"/>
              <w:ind w:left="240" w:hanging="5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27-28 District Grants MOU Due (DDF)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line="240" w:lineRule="auto"/>
              <w:ind w:left="246" w:hanging="6.000000000000014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E-Signature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April 30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line="240" w:lineRule="auto"/>
              <w:ind w:left="240" w:hanging="5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27-28 Youth Services MOU due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line="240" w:lineRule="auto"/>
              <w:ind w:left="246" w:hanging="6.000000000000014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E-signature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May 15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spacing w:line="240" w:lineRule="auto"/>
              <w:ind w:left="240" w:hanging="5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Enter 26-27 Membership &amp; Foundation goals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spacing w:line="240" w:lineRule="auto"/>
              <w:ind w:left="246" w:hanging="6.000000000000014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Rotary Club Central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May 15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spacing w:line="240" w:lineRule="auto"/>
              <w:ind w:left="240" w:hanging="5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Final 26-27 DDF Grant Reports Due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line="240" w:lineRule="auto"/>
              <w:ind w:left="246" w:hanging="6.000000000000014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Online (DACdb Grants Module)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May 15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spacing w:line="240" w:lineRule="auto"/>
              <w:ind w:left="240" w:hanging="5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District Learning Assembly (DLA)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spacing w:line="240" w:lineRule="auto"/>
              <w:ind w:left="246" w:hanging="6.000000000000014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ee0000"/>
                <w:rtl w:val="0"/>
              </w:rPr>
              <w:t xml:space="preserve">RCC (8:30 - 2:30)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May 31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spacing w:line="240" w:lineRule="auto"/>
              <w:ind w:left="240" w:hanging="5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New 27-28 DDF Grant Apps Due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line="240" w:lineRule="auto"/>
              <w:ind w:left="246" w:hanging="6.000000000000014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Online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May 31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spacing w:line="240" w:lineRule="auto"/>
              <w:ind w:left="240" w:hanging="5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Submit all club and member contributions 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spacing w:line="240" w:lineRule="auto"/>
              <w:ind w:left="246" w:hanging="6.000000000000014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Online to The Rotary Foundation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2F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June TBD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spacing w:line="240" w:lineRule="auto"/>
              <w:ind w:left="240" w:hanging="5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RYLA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spacing w:line="240" w:lineRule="auto"/>
              <w:ind w:left="246" w:hanging="6.000000000000014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TBD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June 17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line="240" w:lineRule="auto"/>
              <w:ind w:left="150" w:firstLine="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District Officer Installation Dinner (Anant)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line="240" w:lineRule="auto"/>
              <w:ind w:left="246" w:hanging="6.000000000000014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Forsyth Country Club, Winston-Salem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June 26-30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Rotary International Convention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spacing w:line="240" w:lineRule="auto"/>
              <w:ind w:firstLine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Barcelona, Spain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June 30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Youth Protection Course Certification due 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spacing w:line="240" w:lineRule="auto"/>
              <w:ind w:firstLine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Online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July 31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Submit your club’s dues 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line="240" w:lineRule="auto"/>
              <w:ind w:firstLine="240"/>
              <w:rPr>
                <w:rFonts w:ascii="Calibri" w:cs="Calibri" w:eastAsia="Calibri" w:hAnsi="Calibri"/>
                <w:color w:val="ee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Online to RI and District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August 19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Membership Summit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spacing w:line="240" w:lineRule="auto"/>
              <w:ind w:firstLine="240"/>
              <w:rPr>
                <w:rFonts w:ascii="Calibri" w:cs="Calibri" w:eastAsia="Calibri" w:hAnsi="Calibri"/>
                <w:color w:val="ee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ee0000"/>
                <w:rtl w:val="0"/>
              </w:rPr>
              <w:t xml:space="preserve">TBD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September 18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Fall Learning Seminar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spacing w:line="240" w:lineRule="auto"/>
              <w:ind w:firstLine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ee0000"/>
                <w:rtl w:val="0"/>
              </w:rPr>
              <w:t xml:space="preserve">RCC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October TBD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Ray Taylor Golf Tournament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spacing w:line="240" w:lineRule="auto"/>
              <w:ind w:firstLine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ee0000"/>
                <w:rtl w:val="0"/>
              </w:rPr>
              <w:t xml:space="preserve">TBD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October 24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World Polio Day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spacing w:line="240" w:lineRule="auto"/>
              <w:ind w:firstLine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Observed by clubs individually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spacing w:line="240" w:lineRule="auto"/>
              <w:ind w:firstLine="190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TBD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Paul Harris Society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spacing w:line="240" w:lineRule="auto"/>
              <w:ind w:firstLine="240"/>
              <w:rPr>
                <w:rFonts w:ascii="Calibri" w:cs="Calibri" w:eastAsia="Calibri" w:hAnsi="Calibri"/>
                <w:color w:val="ee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ee0000"/>
                <w:rtl w:val="0"/>
              </w:rPr>
              <w:t xml:space="preserve">TBD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November 4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Rotary Foundation Banquet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spacing w:line="240" w:lineRule="auto"/>
              <w:ind w:firstLine="240"/>
              <w:rPr>
                <w:rFonts w:ascii="Calibri" w:cs="Calibri" w:eastAsia="Calibri" w:hAnsi="Calibri"/>
                <w:color w:val="ee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ee0000"/>
                <w:rtl w:val="0"/>
              </w:rPr>
              <w:t xml:space="preserve">Koury Center, Greensboro (6:00 pm)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December 31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Submit new officers 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spacing w:line="240" w:lineRule="auto"/>
              <w:ind w:firstLine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Online to RI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December 31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Submit member and club foundation funds 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spacing w:line="240" w:lineRule="auto"/>
              <w:ind w:firstLine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Online to The Rotary Foundation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spacing w:line="240" w:lineRule="auto"/>
              <w:ind w:firstLine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spacing w:line="240" w:lineRule="auto"/>
              <w:ind w:firstLine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   Location TBD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134301</wp:posOffset>
                      </wp:positionH>
                      <wp:positionV relativeFrom="paragraph">
                        <wp:posOffset>-46032</wp:posOffset>
                      </wp:positionV>
                      <wp:extent cx="180975" cy="203835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269800" y="3692370"/>
                                <a:ext cx="15240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0000"/>
                              </a:solidFill>
                              <a:ln cap="flat" cmpd="sng" w="9525">
                                <a:solidFill>
                                  <a:srgbClr val="4A7DBA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134301</wp:posOffset>
                      </wp:positionH>
                      <wp:positionV relativeFrom="paragraph">
                        <wp:posOffset>-46032</wp:posOffset>
                      </wp:positionV>
                      <wp:extent cx="180975" cy="203835"/>
                      <wp:effectExtent b="0" l="0" r="0" t="0"/>
                      <wp:wrapNone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975" cy="2038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spacing w:line="240" w:lineRule="auto"/>
              <w:ind w:firstLine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spacing w:line="240" w:lineRule="auto"/>
              <w:ind w:firstLine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spacing w:line="240" w:lineRule="auto"/>
              <w:ind w:firstLine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spacing w:line="240" w:lineRule="auto"/>
              <w:ind w:firstLine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spacing w:line="240" w:lineRule="auto"/>
              <w:ind w:firstLine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spacing w:line="240" w:lineRule="auto"/>
              <w:ind w:firstLine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widowControl w:val="0"/>
        <w:spacing w:line="240" w:lineRule="auto"/>
        <w:ind w:right="-600"/>
        <w:jc w:val="center"/>
        <w:rPr>
          <w:rFonts w:ascii="Calibri" w:cs="Calibri" w:eastAsia="Calibri" w:hAnsi="Calibri"/>
          <w:color w:val="ff0000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Times New Roman" w:cs="Times New Roman" w:eastAsia="Times New Roman" w:hAnsi="Times New Roman"/>
          <w:color w:val="ff0000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5840" w:w="12240" w:orient="portrait"/>
      <w:pgMar w:bottom="1440" w:top="1440" w:left="1440" w:right="63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line="240" w:lineRule="auto"/>
      <w:jc w:val="center"/>
      <w:rPr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color w:val="ff0000"/>
        <w:sz w:val="29"/>
        <w:szCs w:val="29"/>
      </w:rPr>
      <w:drawing>
        <wp:inline distB="0" distT="0" distL="0" distR="0">
          <wp:extent cx="3757221" cy="691749"/>
          <wp:effectExtent b="0" l="0" r="0" t="0"/>
          <wp:docPr descr="Logo&#10;&#10;Description automatically generated" id="2" name="image1.png"/>
          <a:graphic>
            <a:graphicData uri="http://schemas.openxmlformats.org/drawingml/2006/picture">
              <pic:pic>
                <pic:nvPicPr>
                  <pic:cNvPr descr="Logo&#10;&#10;Description automatically generated" id="0" name="image1.png"/>
                  <pic:cNvPicPr preferRelativeResize="0"/>
                </pic:nvPicPr>
                <pic:blipFill>
                  <a:blip r:embed="rId1"/>
                  <a:srcRect b="2910" l="0" r="0" t="-2550"/>
                  <a:stretch>
                    <a:fillRect/>
                  </a:stretch>
                </pic:blipFill>
                <pic:spPr>
                  <a:xfrm>
                    <a:off x="0" y="0"/>
                    <a:ext cx="3757221" cy="69174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78.00000000000006" w:lineRule="auto"/>
    </w:pPr>
    <w:rPr>
      <w:rFonts w:ascii="Aptos" w:cs="Aptos" w:eastAsia="Aptos" w:hAnsi="Aptos"/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spacing w:after="160" w:line="278.00000000000006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vroxYvipiXXfevJoVlxE9lA3RA==">CgMxLjA4AHIhMTRiNzdKdnNWbU9aRkhnM1ZFNzM0VXp4TzBlZTNrVEdH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